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D7F3A" w14:textId="77777777" w:rsidR="003A6B54" w:rsidRPr="003A6B54" w:rsidRDefault="003A6B54" w:rsidP="003A6B54">
      <w:pPr>
        <w:shd w:val="clear" w:color="auto" w:fill="FFFFFF"/>
        <w:spacing w:after="225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7"/>
          <w:lang w:val="pl-PL" w:eastAsia="el-GR"/>
        </w:rPr>
      </w:pPr>
      <w:r w:rsidRPr="003A6B54">
        <w:rPr>
          <w:rFonts w:ascii="Arial" w:eastAsia="Times New Roman" w:hAnsi="Arial" w:cs="Arial"/>
          <w:b/>
          <w:bCs/>
          <w:color w:val="000000" w:themeColor="text1"/>
          <w:sz w:val="27"/>
          <w:lang w:val="pl-PL" w:eastAsia="el-GR"/>
        </w:rPr>
        <w:t>KONKURS LITERACKI</w:t>
      </w:r>
    </w:p>
    <w:p w14:paraId="60F6C270" w14:textId="77777777" w:rsidR="003A6B54" w:rsidRPr="003A6B54" w:rsidRDefault="003A6B54" w:rsidP="003A6B54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b/>
          <w:bCs/>
          <w:color w:val="000000" w:themeColor="text1"/>
          <w:sz w:val="27"/>
          <w:lang w:val="pl-PL" w:eastAsia="el-GR"/>
        </w:rPr>
        <w:t>na WYJAŚNIENIE/ROZWINIĘCIE hasła tegorocznych obchodów Międzynarodowego Miesiąca Bibliotek Szkolnych</w:t>
      </w:r>
    </w:p>
    <w:p w14:paraId="758E31F4" w14:textId="77777777" w:rsidR="003A6B54" w:rsidRPr="003A6B54" w:rsidRDefault="003A6B54" w:rsidP="003A6B54">
      <w:pPr>
        <w:shd w:val="clear" w:color="auto" w:fill="FFFFFF"/>
        <w:spacing w:after="225" w:line="240" w:lineRule="auto"/>
        <w:rPr>
          <w:rFonts w:ascii="Arial" w:eastAsia="Times New Roman" w:hAnsi="Arial" w:cs="Arial"/>
          <w:b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Uczestnicy konkursu:</w:t>
      </w:r>
      <w:r w:rsidRPr="003A6B54">
        <w:rPr>
          <w:rFonts w:ascii="Arial" w:eastAsia="Times New Roman" w:hAnsi="Arial" w:cs="Arial"/>
          <w:b/>
          <w:bCs/>
          <w:color w:val="000000" w:themeColor="text1"/>
          <w:sz w:val="27"/>
          <w:lang w:val="pl-PL" w:eastAsia="el-GR"/>
        </w:rPr>
        <w:t> uczniowie klas V – VIII</w:t>
      </w: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 xml:space="preserve"> oraz </w:t>
      </w:r>
      <w:r w:rsidRPr="003A6B54">
        <w:rPr>
          <w:rFonts w:ascii="Arial" w:eastAsia="Times New Roman" w:hAnsi="Arial" w:cs="Arial"/>
          <w:b/>
          <w:color w:val="000000" w:themeColor="text1"/>
          <w:sz w:val="27"/>
          <w:szCs w:val="27"/>
          <w:lang w:val="pl-PL" w:eastAsia="el-GR"/>
        </w:rPr>
        <w:t>klas LO</w:t>
      </w:r>
    </w:p>
    <w:p w14:paraId="6B1F53BA" w14:textId="77777777" w:rsidR="003A6B54" w:rsidRPr="003A6B54" w:rsidRDefault="003A6B54" w:rsidP="003A6B54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</w:pPr>
      <w:proofErr w:type="spellStart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>Warunki</w:t>
      </w:r>
      <w:proofErr w:type="spellEnd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 xml:space="preserve"> </w:t>
      </w:r>
      <w:proofErr w:type="spellStart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>uczestnictwa</w:t>
      </w:r>
      <w:proofErr w:type="spellEnd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>:</w:t>
      </w:r>
    </w:p>
    <w:p w14:paraId="2BDBEA9A" w14:textId="77777777" w:rsidR="003A6B54" w:rsidRPr="003A6B54" w:rsidRDefault="003A6B54" w:rsidP="003A6B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samodzielne, pisemne wyjaśnienie tegorocznego polskiego hasła Międzynarodowego Miesiąca Bibliotek Szkolnych: „Czytanie dla pokoju”. (Polskie hasło jest skróconą wersją angielskiego hasła wybranego w tym roku przez IASL: „Reading for Global Peace and Harmony”).</w:t>
      </w:r>
    </w:p>
    <w:p w14:paraId="2EC3DC4E" w14:textId="77777777" w:rsidR="003A6B54" w:rsidRPr="003A6B54" w:rsidRDefault="003A6B54" w:rsidP="003A6B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prace konkursowe przyjmowane będą wyłącznie w formie wydruku komputerowego formatu A4,</w:t>
      </w:r>
    </w:p>
    <w:p w14:paraId="2AE76551" w14:textId="77777777" w:rsidR="003A6B54" w:rsidRPr="003A6B54" w:rsidRDefault="003A6B54" w:rsidP="003A6B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praca powinna zawierać minimum 10 zdań, ale nie może przekroczyć jednej kartki formatu A4 wydruku komputerowego (obowiązuje czcionka Times New Roman 12, interlinia 1,5 wiersza, marginesy 2,5),</w:t>
      </w:r>
    </w:p>
    <w:p w14:paraId="0A26AB1F" w14:textId="77777777" w:rsidR="003A6B54" w:rsidRPr="003A6B54" w:rsidRDefault="003A6B54" w:rsidP="003A6B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prace muszą być zaopatrzone w czytelną metryczkę (na odwrotnej stronie pracy), zawierającą informacje: imię i nazwisko autora, klasa.</w:t>
      </w:r>
    </w:p>
    <w:p w14:paraId="087F7DCF" w14:textId="77777777" w:rsidR="003A6B54" w:rsidRPr="003A6B54" w:rsidRDefault="003A6B54" w:rsidP="003A6B54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</w:pPr>
      <w:proofErr w:type="spellStart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>Kryteria</w:t>
      </w:r>
      <w:proofErr w:type="spellEnd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 xml:space="preserve"> </w:t>
      </w:r>
      <w:proofErr w:type="spellStart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>oceniania</w:t>
      </w:r>
      <w:proofErr w:type="spellEnd"/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eastAsia="el-GR"/>
        </w:rPr>
        <w:t>:</w:t>
      </w:r>
    </w:p>
    <w:p w14:paraId="1E0A34DC" w14:textId="77777777" w:rsidR="003A6B54" w:rsidRPr="003A6B54" w:rsidRDefault="003A6B54" w:rsidP="003A6B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wartość merytoryczna pracy (rzeczowość, wyczerpanie tematu),</w:t>
      </w:r>
    </w:p>
    <w:p w14:paraId="089A9A6A" w14:textId="77777777" w:rsidR="003A6B54" w:rsidRPr="003A6B54" w:rsidRDefault="003A6B54" w:rsidP="003A6B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poprawność językowa, interpunkcyjna i ortograficzna.</w:t>
      </w:r>
    </w:p>
    <w:p w14:paraId="2E229AB8" w14:textId="77777777" w:rsidR="003A6B54" w:rsidRPr="003A6B54" w:rsidRDefault="003A6B54" w:rsidP="003A6B54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color w:val="000000" w:themeColor="text1"/>
          <w:sz w:val="27"/>
          <w:szCs w:val="27"/>
          <w:lang w:val="pl-PL" w:eastAsia="el-GR"/>
        </w:rPr>
        <w:t>Termin i miejsce oddania prac: </w:t>
      </w:r>
    </w:p>
    <w:p w14:paraId="00963FE4" w14:textId="77777777" w:rsidR="003A6B54" w:rsidRPr="003A6B54" w:rsidRDefault="003A6B54" w:rsidP="003A6B54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727272"/>
          <w:sz w:val="27"/>
          <w:szCs w:val="27"/>
          <w:lang w:val="pl-PL" w:eastAsia="el-GR"/>
        </w:rPr>
      </w:pPr>
      <w:r w:rsidRPr="003A6B54">
        <w:rPr>
          <w:rFonts w:ascii="Arial" w:eastAsia="Times New Roman" w:hAnsi="Arial" w:cs="Arial"/>
          <w:b/>
          <w:bCs/>
          <w:color w:val="000000" w:themeColor="text1"/>
          <w:sz w:val="27"/>
          <w:lang w:val="pl-PL" w:eastAsia="el-GR"/>
        </w:rPr>
        <w:t xml:space="preserve"> Prace należy składać w bibliotece</w:t>
      </w:r>
      <w:r w:rsidR="00B13FED">
        <w:rPr>
          <w:rFonts w:ascii="Arial" w:eastAsia="Times New Roman" w:hAnsi="Arial" w:cs="Arial"/>
          <w:b/>
          <w:bCs/>
          <w:color w:val="000000" w:themeColor="text1"/>
          <w:sz w:val="27"/>
          <w:lang w:val="pl-PL" w:eastAsia="el-GR"/>
        </w:rPr>
        <w:t xml:space="preserve"> </w:t>
      </w:r>
      <w:bookmarkStart w:id="0" w:name="_GoBack"/>
      <w:bookmarkEnd w:id="0"/>
      <w:r w:rsidRPr="003A6B54">
        <w:rPr>
          <w:rFonts w:ascii="Arial" w:eastAsia="Times New Roman" w:hAnsi="Arial" w:cs="Arial"/>
          <w:b/>
          <w:bCs/>
          <w:color w:val="000000" w:themeColor="text1"/>
          <w:sz w:val="27"/>
          <w:lang w:val="pl-PL" w:eastAsia="el-GR"/>
        </w:rPr>
        <w:t>szkolnej do 29.10.2022r.</w:t>
      </w:r>
    </w:p>
    <w:p w14:paraId="1F1DC667" w14:textId="77777777" w:rsidR="00080F69" w:rsidRPr="003A6B54" w:rsidRDefault="00080F69">
      <w:pPr>
        <w:rPr>
          <w:lang w:val="pl-PL"/>
        </w:rPr>
      </w:pPr>
    </w:p>
    <w:sectPr w:rsidR="00080F69" w:rsidRPr="003A6B54" w:rsidSect="00080F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A0AAE"/>
    <w:multiLevelType w:val="multilevel"/>
    <w:tmpl w:val="AB52E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B1C2DE6"/>
    <w:multiLevelType w:val="multilevel"/>
    <w:tmpl w:val="F352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C91373E"/>
    <w:multiLevelType w:val="multilevel"/>
    <w:tmpl w:val="ABE4B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B54"/>
    <w:rsid w:val="00080F69"/>
    <w:rsid w:val="003A6B54"/>
    <w:rsid w:val="00491B0C"/>
    <w:rsid w:val="00B1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F7C1A"/>
  <w15:docId w15:val="{602D68FB-B38B-45E8-9814-DE12651F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0F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Pogrubienie">
    <w:name w:val="Strong"/>
    <w:basedOn w:val="Domylnaczcionkaakapitu"/>
    <w:uiPriority w:val="22"/>
    <w:qFormat/>
    <w:rsid w:val="003A6B54"/>
    <w:rPr>
      <w:b/>
      <w:bCs/>
    </w:rPr>
  </w:style>
  <w:style w:type="character" w:customStyle="1" w:styleId="has-inline-color">
    <w:name w:val="has-inline-color"/>
    <w:basedOn w:val="Domylnaczcionkaakapitu"/>
    <w:rsid w:val="003A6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255278-8275-4694-9CB6-2F256A51E0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F24E7A-7A90-4584-AD25-FD440293C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65194A-F0C4-43D4-8AE2-52B04A184150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eb97f3c-de22-4989-8530-7688a552c226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Αννέτα</dc:creator>
  <cp:keywords/>
  <dc:description/>
  <cp:lastModifiedBy>Anna Sardis</cp:lastModifiedBy>
  <cp:revision>2</cp:revision>
  <dcterms:created xsi:type="dcterms:W3CDTF">2022-10-12T06:44:00Z</dcterms:created>
  <dcterms:modified xsi:type="dcterms:W3CDTF">2022-10-12T06:44:00Z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