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5948B" w14:textId="24051E05" w:rsidR="00BE5980" w:rsidRDefault="00BE5980" w:rsidP="00BE5980">
      <w:pPr>
        <w:rPr>
          <w:b/>
          <w:sz w:val="40"/>
          <w:szCs w:val="4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35D62A8" wp14:editId="6026F4F1">
            <wp:extent cx="5760720" cy="3454182"/>
            <wp:effectExtent l="0" t="0" r="0" b="0"/>
            <wp:docPr id="2" name="Obraz 2" descr="http://sp55krakow.pl/wp-content/uploads/2022/09/tooooo-1024x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p55krakow.pl/wp-content/uploads/2022/09/tooooo-1024x61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54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BC35B" w14:textId="4591173D" w:rsidR="008B3AA6" w:rsidRDefault="008B3AA6" w:rsidP="00BE598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BIBLIOTEKA</w:t>
      </w:r>
    </w:p>
    <w:p w14:paraId="28CE3A5D" w14:textId="38BBD5EC" w:rsidR="008B3AA6" w:rsidRDefault="008B3AA6" w:rsidP="008B3AA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ogłasza</w:t>
      </w:r>
    </w:p>
    <w:p w14:paraId="333067BF" w14:textId="380A71C3" w:rsidR="008B3AA6" w:rsidRPr="008B3AA6" w:rsidRDefault="008B3AA6" w:rsidP="008B3AA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</w:t>
      </w:r>
      <w:r w:rsidRPr="008B3AA6">
        <w:rPr>
          <w:b/>
          <w:sz w:val="40"/>
          <w:szCs w:val="40"/>
        </w:rPr>
        <w:t xml:space="preserve">onkurs </w:t>
      </w:r>
      <w:r>
        <w:rPr>
          <w:b/>
          <w:sz w:val="40"/>
          <w:szCs w:val="40"/>
        </w:rPr>
        <w:t>P</w:t>
      </w:r>
      <w:r w:rsidRPr="008B3AA6">
        <w:rPr>
          <w:b/>
          <w:sz w:val="40"/>
          <w:szCs w:val="40"/>
        </w:rPr>
        <w:t xml:space="preserve">ięknego </w:t>
      </w:r>
      <w:r>
        <w:rPr>
          <w:b/>
          <w:sz w:val="40"/>
          <w:szCs w:val="40"/>
        </w:rPr>
        <w:t>C</w:t>
      </w:r>
      <w:r w:rsidRPr="008B3AA6">
        <w:rPr>
          <w:b/>
          <w:sz w:val="40"/>
          <w:szCs w:val="40"/>
        </w:rPr>
        <w:t>zytania</w:t>
      </w:r>
    </w:p>
    <w:p w14:paraId="57F79DC3" w14:textId="3FB40ABE" w:rsidR="008B3AA6" w:rsidRPr="009822E1" w:rsidRDefault="008B3AA6" w:rsidP="008B3AA6">
      <w:pPr>
        <w:rPr>
          <w:b/>
          <w:sz w:val="28"/>
          <w:szCs w:val="28"/>
        </w:rPr>
      </w:pPr>
      <w:r w:rsidRPr="009822E1">
        <w:rPr>
          <w:b/>
          <w:sz w:val="28"/>
          <w:szCs w:val="28"/>
        </w:rPr>
        <w:t>Regulamin</w:t>
      </w:r>
    </w:p>
    <w:p w14:paraId="378A36C2" w14:textId="49C389A2" w:rsidR="008B3AA6" w:rsidRDefault="008B3AA6" w:rsidP="009822E1">
      <w:pPr>
        <w:pStyle w:val="Akapitzlist"/>
        <w:numPr>
          <w:ilvl w:val="0"/>
          <w:numId w:val="2"/>
        </w:numPr>
      </w:pPr>
      <w:r>
        <w:t>W konkursie mogą wziąć udział uczniowie wszystkich klas szkoły podstawowej</w:t>
      </w:r>
      <w:r w:rsidR="00BE5980">
        <w:t>.</w:t>
      </w:r>
    </w:p>
    <w:p w14:paraId="132D53F2" w14:textId="6D83E9CF" w:rsidR="008B3AA6" w:rsidRDefault="008B3AA6" w:rsidP="009822E1">
      <w:pPr>
        <w:pStyle w:val="Akapitzlist"/>
        <w:numPr>
          <w:ilvl w:val="0"/>
          <w:numId w:val="2"/>
        </w:numPr>
      </w:pPr>
      <w:r>
        <w:t xml:space="preserve">Chętni przygotowują </w:t>
      </w:r>
      <w:r w:rsidR="00F90F49">
        <w:t xml:space="preserve">fragment prozy, zawierający dialog i opis  </w:t>
      </w:r>
      <w:r w:rsidR="003B02A5">
        <w:t>(</w:t>
      </w:r>
      <w:r w:rsidR="00F90F49">
        <w:t xml:space="preserve">czas czytania -  </w:t>
      </w:r>
      <w:r w:rsidR="003B02A5">
        <w:t xml:space="preserve">do 4 </w:t>
      </w:r>
      <w:r w:rsidR="00F90F49">
        <w:t>minut</w:t>
      </w:r>
      <w:r w:rsidR="003B02A5">
        <w:t>)</w:t>
      </w:r>
      <w:r w:rsidR="00BE5980">
        <w:t>.</w:t>
      </w:r>
    </w:p>
    <w:p w14:paraId="77DAA4F5" w14:textId="27ADCFDA" w:rsidR="008B3AA6" w:rsidRDefault="008B3AA6" w:rsidP="009822E1">
      <w:pPr>
        <w:pStyle w:val="Akapitzlist"/>
        <w:numPr>
          <w:ilvl w:val="0"/>
          <w:numId w:val="2"/>
        </w:numPr>
      </w:pPr>
      <w:r>
        <w:t>Konkurs będzie przeprowadzony</w:t>
      </w:r>
      <w:r w:rsidR="009822E1">
        <w:t xml:space="preserve"> </w:t>
      </w:r>
      <w:r>
        <w:t>w następujących kategoriach wiekowych:</w:t>
      </w:r>
    </w:p>
    <w:p w14:paraId="1C55A40F" w14:textId="382751E9" w:rsidR="009822E1" w:rsidRDefault="008B3AA6" w:rsidP="009822E1">
      <w:pPr>
        <w:pStyle w:val="Akapitzlist"/>
        <w:numPr>
          <w:ilvl w:val="0"/>
          <w:numId w:val="3"/>
        </w:numPr>
      </w:pPr>
      <w:r>
        <w:t>Klasy II i III</w:t>
      </w:r>
    </w:p>
    <w:p w14:paraId="24333C74" w14:textId="777240AE" w:rsidR="009822E1" w:rsidRDefault="009822E1" w:rsidP="009822E1">
      <w:pPr>
        <w:pStyle w:val="Akapitzlist"/>
        <w:numPr>
          <w:ilvl w:val="0"/>
          <w:numId w:val="3"/>
        </w:numPr>
      </w:pPr>
      <w:r>
        <w:t>Klasy IV i V</w:t>
      </w:r>
    </w:p>
    <w:p w14:paraId="595C3835" w14:textId="7869B0A5" w:rsidR="009822E1" w:rsidRDefault="009822E1" w:rsidP="009822E1">
      <w:pPr>
        <w:pStyle w:val="Akapitzlist"/>
        <w:numPr>
          <w:ilvl w:val="0"/>
          <w:numId w:val="3"/>
        </w:numPr>
      </w:pPr>
      <w:r>
        <w:t>Klasy VI, VII i VIII</w:t>
      </w:r>
    </w:p>
    <w:p w14:paraId="24D417A3" w14:textId="34798611" w:rsidR="009822E1" w:rsidRDefault="009822E1" w:rsidP="00BE5980">
      <w:pPr>
        <w:pStyle w:val="Akapitzlist"/>
        <w:numPr>
          <w:ilvl w:val="0"/>
          <w:numId w:val="5"/>
        </w:numPr>
      </w:pPr>
      <w:r>
        <w:t>Warunkiem przystąpienia do konkursu jest złożenie w bibliotece szkolnej</w:t>
      </w:r>
      <w:r w:rsidRPr="009822E1">
        <w:t xml:space="preserve"> </w:t>
      </w:r>
      <w:r>
        <w:t>do dn. 15.10.2022r</w:t>
      </w:r>
      <w:r w:rsidR="00BE5980">
        <w:t>.</w:t>
      </w:r>
      <w:r>
        <w:t xml:space="preserve"> zgłoszenia, zawierającego imię i nazwisko uczestnika,  klasę oraz imię i nazwisko opiekuna klasy.</w:t>
      </w:r>
    </w:p>
    <w:p w14:paraId="35191896" w14:textId="6E99A9E4" w:rsidR="00BE5980" w:rsidRDefault="00BE5980" w:rsidP="00BE5980">
      <w:pPr>
        <w:pStyle w:val="Akapitzlist"/>
        <w:numPr>
          <w:ilvl w:val="0"/>
          <w:numId w:val="5"/>
        </w:numPr>
      </w:pPr>
      <w:r>
        <w:t>Konkurs odbędzie się 21 i 22 października 2022r.</w:t>
      </w:r>
    </w:p>
    <w:p w14:paraId="790CFED3" w14:textId="77777777" w:rsidR="008B3AA6" w:rsidRDefault="008B3AA6" w:rsidP="008B3AA6"/>
    <w:p w14:paraId="26B5E1D7" w14:textId="48F21D12" w:rsidR="008B3AA6" w:rsidRPr="009822E1" w:rsidRDefault="008B3AA6" w:rsidP="008B3AA6">
      <w:pPr>
        <w:rPr>
          <w:b/>
          <w:sz w:val="28"/>
          <w:szCs w:val="28"/>
        </w:rPr>
      </w:pPr>
      <w:r>
        <w:t xml:space="preserve"> </w:t>
      </w:r>
      <w:r w:rsidRPr="009822E1">
        <w:rPr>
          <w:b/>
          <w:sz w:val="28"/>
          <w:szCs w:val="28"/>
        </w:rPr>
        <w:t>Cele konkursu:</w:t>
      </w:r>
    </w:p>
    <w:p w14:paraId="2AA5B6AB" w14:textId="0AAB3E37" w:rsidR="008B3AA6" w:rsidRDefault="008B3AA6" w:rsidP="008B3AA6">
      <w:pPr>
        <w:pStyle w:val="Akapitzlist"/>
        <w:numPr>
          <w:ilvl w:val="0"/>
          <w:numId w:val="1"/>
        </w:numPr>
      </w:pPr>
      <w:r>
        <w:t xml:space="preserve"> Kształtowanie umiejętności pięknego czytania;</w:t>
      </w:r>
    </w:p>
    <w:p w14:paraId="325D957D" w14:textId="667E7847" w:rsidR="008B3AA6" w:rsidRDefault="008B3AA6" w:rsidP="008B3AA6">
      <w:pPr>
        <w:pStyle w:val="Akapitzlist"/>
        <w:numPr>
          <w:ilvl w:val="0"/>
          <w:numId w:val="1"/>
        </w:numPr>
      </w:pPr>
      <w:r>
        <w:t xml:space="preserve"> Popularyzacja literatury i czytelnictwa;</w:t>
      </w:r>
    </w:p>
    <w:p w14:paraId="4B3CAE4E" w14:textId="1CD933C1" w:rsidR="008B3AA6" w:rsidRDefault="008B3AA6" w:rsidP="008B3AA6">
      <w:pPr>
        <w:pStyle w:val="Akapitzlist"/>
        <w:numPr>
          <w:ilvl w:val="0"/>
          <w:numId w:val="1"/>
        </w:numPr>
      </w:pPr>
      <w:r>
        <w:t xml:space="preserve"> Budzenie zainteresowania wartościową literaturą;</w:t>
      </w:r>
    </w:p>
    <w:p w14:paraId="71F7D4A1" w14:textId="53A34589" w:rsidR="008B3AA6" w:rsidRDefault="008B3AA6" w:rsidP="008B3AA6">
      <w:pPr>
        <w:pStyle w:val="Akapitzlist"/>
        <w:numPr>
          <w:ilvl w:val="0"/>
          <w:numId w:val="1"/>
        </w:numPr>
      </w:pPr>
      <w:r>
        <w:t xml:space="preserve"> Nauka współzawodnictwa w miłej atmosferze;</w:t>
      </w:r>
    </w:p>
    <w:p w14:paraId="4BA50CB7" w14:textId="39AF6B1E" w:rsidR="008B3AA6" w:rsidRDefault="008B3AA6" w:rsidP="008B3AA6">
      <w:pPr>
        <w:pStyle w:val="Akapitzlist"/>
        <w:numPr>
          <w:ilvl w:val="0"/>
          <w:numId w:val="1"/>
        </w:numPr>
      </w:pPr>
      <w:r>
        <w:t xml:space="preserve"> Rozwijanie wrażliwości na prozę oraz umiejętności odbioru dzieł literackich.</w:t>
      </w:r>
    </w:p>
    <w:p w14:paraId="0A6FAF0A" w14:textId="565A2A23" w:rsidR="009822E1" w:rsidRPr="009822E1" w:rsidRDefault="009822E1" w:rsidP="009822E1">
      <w:pPr>
        <w:rPr>
          <w:b/>
          <w:sz w:val="28"/>
          <w:szCs w:val="28"/>
        </w:rPr>
      </w:pPr>
      <w:r w:rsidRPr="009822E1">
        <w:rPr>
          <w:b/>
          <w:sz w:val="28"/>
          <w:szCs w:val="28"/>
        </w:rPr>
        <w:lastRenderedPageBreak/>
        <w:t>Kryteria oceny</w:t>
      </w:r>
    </w:p>
    <w:p w14:paraId="799AD504" w14:textId="15DB20D5" w:rsidR="009822E1" w:rsidRDefault="009822E1" w:rsidP="009822E1">
      <w:pPr>
        <w:pStyle w:val="Akapitzlist"/>
        <w:numPr>
          <w:ilvl w:val="0"/>
          <w:numId w:val="4"/>
        </w:numPr>
      </w:pPr>
      <w:r>
        <w:t xml:space="preserve"> Technika czytania (0-5 pkt.) – płynność, dykcja, tempo czytania;</w:t>
      </w:r>
    </w:p>
    <w:p w14:paraId="2F1868B9" w14:textId="77777777" w:rsidR="009822E1" w:rsidRDefault="009822E1" w:rsidP="009822E1">
      <w:pPr>
        <w:pStyle w:val="Akapitzlist"/>
        <w:numPr>
          <w:ilvl w:val="0"/>
          <w:numId w:val="4"/>
        </w:numPr>
      </w:pPr>
      <w:r>
        <w:t xml:space="preserve"> Środki artystycznego wyrazu (0-5 pkt.) – pauzowanie, tempo jako środek</w:t>
      </w:r>
    </w:p>
    <w:p w14:paraId="283D152D" w14:textId="245013E8" w:rsidR="009822E1" w:rsidRDefault="009822E1" w:rsidP="009822E1">
      <w:pPr>
        <w:pStyle w:val="Akapitzlist"/>
      </w:pPr>
      <w:r>
        <w:t>ekspresji, modulacja głosu i jego natężenie, akcent zdaniowy (logiczny), mimika,</w:t>
      </w:r>
    </w:p>
    <w:p w14:paraId="4A62325E" w14:textId="77777777" w:rsidR="009822E1" w:rsidRDefault="009822E1" w:rsidP="009822E1">
      <w:pPr>
        <w:pStyle w:val="Akapitzlist"/>
      </w:pPr>
      <w:r>
        <w:t>ewentualny gest, kontakt wzrokowy z odbiorcą, radzenie sobie z tremą;</w:t>
      </w:r>
    </w:p>
    <w:p w14:paraId="343323E1" w14:textId="567658F2" w:rsidR="009822E1" w:rsidRDefault="009822E1" w:rsidP="009822E1">
      <w:pPr>
        <w:pStyle w:val="Akapitzlist"/>
        <w:numPr>
          <w:ilvl w:val="0"/>
          <w:numId w:val="4"/>
        </w:numPr>
      </w:pPr>
      <w:r>
        <w:t xml:space="preserve"> Zachowanie limitu czasu (0-1 pkt.);</w:t>
      </w:r>
    </w:p>
    <w:p w14:paraId="15E5956F" w14:textId="343A505C" w:rsidR="008B3AA6" w:rsidRDefault="009822E1" w:rsidP="009822E1">
      <w:pPr>
        <w:pStyle w:val="Akapitzlist"/>
        <w:numPr>
          <w:ilvl w:val="0"/>
          <w:numId w:val="4"/>
        </w:numPr>
      </w:pPr>
      <w:r>
        <w:t xml:space="preserve"> Dobór tekstu (0-1 pkt.).</w:t>
      </w:r>
    </w:p>
    <w:p w14:paraId="100003A6" w14:textId="77777777" w:rsidR="00C20FC2" w:rsidRPr="00C20FC2" w:rsidRDefault="00C20FC2" w:rsidP="00C20FC2">
      <w:pPr>
        <w:rPr>
          <w:b/>
          <w:sz w:val="28"/>
          <w:szCs w:val="28"/>
        </w:rPr>
      </w:pPr>
      <w:r w:rsidRPr="00C20FC2">
        <w:rPr>
          <w:b/>
          <w:sz w:val="28"/>
          <w:szCs w:val="28"/>
        </w:rPr>
        <w:t>Jury</w:t>
      </w:r>
    </w:p>
    <w:p w14:paraId="3C299D28" w14:textId="1BE49A43" w:rsidR="009822E1" w:rsidRDefault="00C20FC2" w:rsidP="00C20FC2">
      <w:r>
        <w:t>Nad prawidłowym przebiegiem konkursu czuwa jury, powołane przez organizatorów.</w:t>
      </w:r>
    </w:p>
    <w:p w14:paraId="5830BBCB" w14:textId="77777777" w:rsidR="00BE5980" w:rsidRDefault="00BE5980" w:rsidP="00C20FC2">
      <w:pPr>
        <w:rPr>
          <w:noProof/>
        </w:rPr>
      </w:pPr>
    </w:p>
    <w:p w14:paraId="26A9EACA" w14:textId="77777777" w:rsidR="00BE5980" w:rsidRDefault="00BE5980" w:rsidP="00C20FC2"/>
    <w:p w14:paraId="2BFEAFD1" w14:textId="60A14A3D" w:rsidR="00BE5980" w:rsidRDefault="00BE5980" w:rsidP="00C20FC2">
      <w:r>
        <w:rPr>
          <w:noProof/>
        </w:rPr>
        <w:drawing>
          <wp:inline distT="0" distB="0" distL="0" distR="0" wp14:anchorId="247756E0" wp14:editId="14EFB981">
            <wp:extent cx="5760720" cy="2188399"/>
            <wp:effectExtent l="0" t="0" r="0" b="2540"/>
            <wp:docPr id="3" name="Obraz 3" descr="http://sp55krakow.pl/wp-content/uploads/2022/09/R-1024x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p55krakow.pl/wp-content/uploads/2022/09/R-1024x38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88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5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44EC9"/>
    <w:multiLevelType w:val="hybridMultilevel"/>
    <w:tmpl w:val="656C63B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2943A1"/>
    <w:multiLevelType w:val="hybridMultilevel"/>
    <w:tmpl w:val="67BAE68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807AD4"/>
    <w:multiLevelType w:val="hybridMultilevel"/>
    <w:tmpl w:val="E4A896D6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512888"/>
    <w:multiLevelType w:val="hybridMultilevel"/>
    <w:tmpl w:val="47F01B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81395"/>
    <w:multiLevelType w:val="hybridMultilevel"/>
    <w:tmpl w:val="FF8E9732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C71"/>
    <w:rsid w:val="00206DA1"/>
    <w:rsid w:val="003135DB"/>
    <w:rsid w:val="00347C71"/>
    <w:rsid w:val="003B02A5"/>
    <w:rsid w:val="008A7C0A"/>
    <w:rsid w:val="008B3AA6"/>
    <w:rsid w:val="009822E1"/>
    <w:rsid w:val="00BE5980"/>
    <w:rsid w:val="00C20FC2"/>
    <w:rsid w:val="00F9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0241A"/>
  <w15:chartTrackingRefBased/>
  <w15:docId w15:val="{ED6682F4-4B83-4549-B2A5-C5D19327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3A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DF8B52-8A27-494E-9B93-DCACFE411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06BB59-5108-4045-A961-F53DAC40E9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E940DC-C708-4B7B-BCBF-21C21CB6B4AD}">
  <ds:schemaRefs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eb97f3c-de22-4989-8530-7688a552c226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Anna Sardis</cp:lastModifiedBy>
  <cp:revision>2</cp:revision>
  <dcterms:created xsi:type="dcterms:W3CDTF">2022-10-12T06:41:00Z</dcterms:created>
  <dcterms:modified xsi:type="dcterms:W3CDTF">2022-10-12T06:41:00Z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